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032CE" w14:textId="77777777" w:rsidR="0088082E" w:rsidRPr="009E2FDC" w:rsidRDefault="0088082E" w:rsidP="009E2FDC">
      <w:pPr>
        <w:spacing w:line="240" w:lineRule="auto"/>
        <w:rPr>
          <w:rFonts w:ascii="Verdana" w:hAnsi="Verdana"/>
          <w:b/>
          <w:sz w:val="26"/>
          <w:szCs w:val="26"/>
        </w:rPr>
      </w:pPr>
      <w:r w:rsidRPr="009E2FDC">
        <w:rPr>
          <w:rFonts w:ascii="Verdana" w:eastAsia="微软雅黑" w:hAnsi="Verdana"/>
          <w:b/>
          <w:sz w:val="26"/>
          <w:szCs w:val="26"/>
        </w:rPr>
        <w:t>How to secure your powerline network</w:t>
      </w:r>
      <w:r w:rsidRPr="009E2FDC">
        <w:rPr>
          <w:rFonts w:ascii="Verdana" w:hAnsi="Verdana"/>
          <w:b/>
          <w:sz w:val="26"/>
          <w:szCs w:val="26"/>
        </w:rPr>
        <w:t xml:space="preserve"> </w:t>
      </w:r>
    </w:p>
    <w:p w14:paraId="44F412E1" w14:textId="77777777" w:rsidR="008B5965" w:rsidRPr="009E2FDC" w:rsidRDefault="008B5965" w:rsidP="009E2FDC">
      <w:pPr>
        <w:spacing w:line="240" w:lineRule="auto"/>
        <w:rPr>
          <w:rFonts w:ascii="Verdana" w:hAnsi="Verdana"/>
          <w:sz w:val="24"/>
          <w:szCs w:val="24"/>
        </w:rPr>
      </w:pPr>
      <w:r w:rsidRPr="009E2FDC">
        <w:rPr>
          <w:rFonts w:ascii="Verdana" w:hAnsi="Verdana"/>
          <w:b/>
          <w:sz w:val="24"/>
          <w:szCs w:val="24"/>
        </w:rPr>
        <w:t>Step 1</w:t>
      </w:r>
      <w:r w:rsidRPr="009E2FDC">
        <w:rPr>
          <w:rFonts w:ascii="Verdana" w:hAnsi="Verdana"/>
          <w:sz w:val="24"/>
          <w:szCs w:val="24"/>
        </w:rPr>
        <w:t>: Open the browser and input plc.tendawifi.com in address bar to login setup page. By default, password is “</w:t>
      </w:r>
      <w:r w:rsidRPr="009E2FDC">
        <w:rPr>
          <w:rFonts w:ascii="Verdana" w:hAnsi="Verdana"/>
          <w:color w:val="4472C4" w:themeColor="accent1"/>
          <w:sz w:val="24"/>
          <w:szCs w:val="24"/>
        </w:rPr>
        <w:t>admin</w:t>
      </w:r>
      <w:r w:rsidRPr="009E2FDC">
        <w:rPr>
          <w:rFonts w:ascii="Verdana" w:hAnsi="Verdana"/>
          <w:sz w:val="24"/>
          <w:szCs w:val="24"/>
        </w:rPr>
        <w:t>”.</w:t>
      </w:r>
    </w:p>
    <w:p w14:paraId="62852877" w14:textId="77777777" w:rsidR="008B5965" w:rsidRPr="009E2FDC" w:rsidRDefault="008B5965" w:rsidP="009E2FDC">
      <w:pPr>
        <w:spacing w:line="240" w:lineRule="auto"/>
        <w:rPr>
          <w:rFonts w:ascii="Verdana" w:hAnsi="Verdana"/>
          <w:sz w:val="24"/>
          <w:szCs w:val="24"/>
        </w:rPr>
      </w:pPr>
      <w:r w:rsidRPr="009E2FDC">
        <w:rPr>
          <w:rFonts w:ascii="Verdana" w:hAnsi="Verdana"/>
          <w:noProof/>
          <w:sz w:val="24"/>
          <w:szCs w:val="24"/>
        </w:rPr>
        <w:drawing>
          <wp:inline distT="0" distB="0" distL="0" distR="0" wp14:anchorId="6EE64B51" wp14:editId="13E461BB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E3832" w14:textId="77777777" w:rsidR="008B5965" w:rsidRPr="009E2FDC" w:rsidRDefault="008B5965" w:rsidP="009E2FDC">
      <w:pPr>
        <w:spacing w:line="240" w:lineRule="auto"/>
        <w:rPr>
          <w:rFonts w:ascii="Verdana" w:hAnsi="Verdana"/>
          <w:sz w:val="24"/>
          <w:szCs w:val="24"/>
        </w:rPr>
      </w:pPr>
    </w:p>
    <w:p w14:paraId="046E9D46" w14:textId="77777777" w:rsidR="008B5965" w:rsidRPr="009E2FDC" w:rsidRDefault="008B5965" w:rsidP="009E2FDC">
      <w:pPr>
        <w:spacing w:line="240" w:lineRule="auto"/>
        <w:rPr>
          <w:rFonts w:ascii="Verdana" w:hAnsi="Verdana"/>
          <w:sz w:val="24"/>
          <w:szCs w:val="24"/>
        </w:rPr>
      </w:pPr>
      <w:r w:rsidRPr="009E2FDC">
        <w:rPr>
          <w:rFonts w:ascii="Verdana" w:hAnsi="Verdana"/>
          <w:b/>
          <w:sz w:val="24"/>
          <w:szCs w:val="24"/>
        </w:rPr>
        <w:t>Step 2</w:t>
      </w:r>
      <w:r w:rsidRPr="009E2FDC">
        <w:rPr>
          <w:rFonts w:ascii="Verdana" w:hAnsi="Verdana"/>
          <w:sz w:val="24"/>
          <w:szCs w:val="24"/>
        </w:rPr>
        <w:t>: Choose “</w:t>
      </w:r>
      <w:r w:rsidRPr="009E2FDC">
        <w:rPr>
          <w:rFonts w:ascii="Verdana" w:hAnsi="Verdana"/>
          <w:color w:val="4472C4" w:themeColor="accent1"/>
          <w:sz w:val="24"/>
          <w:szCs w:val="24"/>
        </w:rPr>
        <w:t>Powerline</w:t>
      </w:r>
      <w:bookmarkStart w:id="0" w:name="_GoBack"/>
      <w:bookmarkEnd w:id="0"/>
      <w:r w:rsidRPr="009E2FDC">
        <w:rPr>
          <w:rFonts w:ascii="Verdana" w:hAnsi="Verdana"/>
          <w:sz w:val="24"/>
          <w:szCs w:val="24"/>
        </w:rPr>
        <w:t>” &gt; “</w:t>
      </w:r>
      <w:r w:rsidRPr="009E2FDC">
        <w:rPr>
          <w:rFonts w:ascii="Verdana" w:hAnsi="Verdana"/>
          <w:color w:val="4472C4" w:themeColor="accent1"/>
          <w:sz w:val="24"/>
          <w:szCs w:val="24"/>
        </w:rPr>
        <w:t>Powerline Network Settings</w:t>
      </w:r>
      <w:r w:rsidRPr="009E2FDC">
        <w:rPr>
          <w:rFonts w:ascii="Verdana" w:hAnsi="Verdana"/>
          <w:sz w:val="24"/>
          <w:szCs w:val="24"/>
        </w:rPr>
        <w:t>”. Please tap “</w:t>
      </w:r>
      <w:r w:rsidRPr="009E2FDC">
        <w:rPr>
          <w:rFonts w:ascii="Verdana" w:hAnsi="Verdana"/>
          <w:color w:val="4472C4" w:themeColor="accent1"/>
          <w:sz w:val="24"/>
          <w:szCs w:val="24"/>
        </w:rPr>
        <w:t>OK</w:t>
      </w:r>
      <w:r w:rsidRPr="009E2FDC">
        <w:rPr>
          <w:rFonts w:ascii="Verdana" w:hAnsi="Verdana"/>
          <w:sz w:val="24"/>
          <w:szCs w:val="24"/>
        </w:rPr>
        <w:t>” after you change network name.</w:t>
      </w:r>
    </w:p>
    <w:p w14:paraId="2294485E" w14:textId="77777777" w:rsidR="008B5965" w:rsidRPr="009E2FDC" w:rsidRDefault="008B5965" w:rsidP="009E2FDC">
      <w:pPr>
        <w:spacing w:line="240" w:lineRule="auto"/>
        <w:rPr>
          <w:rFonts w:ascii="Verdana" w:hAnsi="Verdana"/>
          <w:sz w:val="24"/>
          <w:szCs w:val="24"/>
        </w:rPr>
      </w:pPr>
    </w:p>
    <w:p w14:paraId="2DA911FF" w14:textId="77777777" w:rsidR="008B5965" w:rsidRPr="009E2FDC" w:rsidRDefault="008B5965" w:rsidP="009E2FDC">
      <w:pPr>
        <w:spacing w:line="240" w:lineRule="auto"/>
        <w:rPr>
          <w:rFonts w:ascii="Verdana" w:hAnsi="Verdana"/>
          <w:sz w:val="24"/>
          <w:szCs w:val="24"/>
        </w:rPr>
      </w:pPr>
      <w:r w:rsidRPr="009E2FDC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B860DCA" wp14:editId="20CBC378">
            <wp:extent cx="5486400" cy="38322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twork na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420EE" w14:textId="77777777" w:rsidR="008B5965" w:rsidRPr="009E2FDC" w:rsidRDefault="008B5965" w:rsidP="009E2FDC">
      <w:pPr>
        <w:spacing w:line="240" w:lineRule="auto"/>
        <w:rPr>
          <w:rFonts w:ascii="Verdana" w:hAnsi="Verdana"/>
          <w:sz w:val="24"/>
          <w:szCs w:val="24"/>
        </w:rPr>
      </w:pPr>
    </w:p>
    <w:p w14:paraId="67101443" w14:textId="23882912" w:rsidR="008B5965" w:rsidRPr="009E2FDC" w:rsidRDefault="008B5965" w:rsidP="009E2FDC">
      <w:pPr>
        <w:spacing w:line="240" w:lineRule="auto"/>
        <w:rPr>
          <w:rFonts w:ascii="Verdana" w:hAnsi="Verdana"/>
          <w:sz w:val="24"/>
          <w:szCs w:val="24"/>
        </w:rPr>
      </w:pPr>
      <w:r w:rsidRPr="009E2FDC">
        <w:rPr>
          <w:rFonts w:ascii="Verdana" w:hAnsi="Verdana"/>
          <w:color w:val="FF0000"/>
          <w:sz w:val="24"/>
          <w:szCs w:val="24"/>
        </w:rPr>
        <w:t xml:space="preserve">Note: </w:t>
      </w:r>
      <w:r w:rsidRPr="009E2FDC">
        <w:rPr>
          <w:rFonts w:ascii="Verdana" w:hAnsi="Verdana"/>
          <w:sz w:val="24"/>
          <w:szCs w:val="24"/>
        </w:rPr>
        <w:t>Network will be disconnected after you tap “OK”. You need to pair PLC adapter and PLC AP again.</w:t>
      </w:r>
      <w:r w:rsidR="00BF7ECC" w:rsidRPr="009E2FDC">
        <w:rPr>
          <w:rFonts w:ascii="Verdana" w:hAnsi="Verdana"/>
          <w:sz w:val="24"/>
          <w:szCs w:val="24"/>
        </w:rPr>
        <w:t xml:space="preserve"> Change Network name aims to avoid other PLC with default network name joining your network.</w:t>
      </w:r>
    </w:p>
    <w:p w14:paraId="07DE18F9" w14:textId="2F5AAEE3" w:rsidR="00E256F1" w:rsidRPr="009E2FDC" w:rsidRDefault="00E256F1" w:rsidP="009E2FDC">
      <w:pPr>
        <w:spacing w:line="240" w:lineRule="auto"/>
        <w:rPr>
          <w:rFonts w:ascii="Verdana" w:hAnsi="Verdana"/>
          <w:sz w:val="24"/>
          <w:szCs w:val="24"/>
        </w:rPr>
      </w:pPr>
    </w:p>
    <w:sectPr w:rsidR="00E256F1" w:rsidRPr="009E2F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CAC75" w14:textId="77777777" w:rsidR="00505C3C" w:rsidRDefault="00505C3C" w:rsidP="001961A0">
      <w:pPr>
        <w:spacing w:after="0" w:line="240" w:lineRule="auto"/>
      </w:pPr>
      <w:r>
        <w:separator/>
      </w:r>
    </w:p>
  </w:endnote>
  <w:endnote w:type="continuationSeparator" w:id="0">
    <w:p w14:paraId="3E8513AC" w14:textId="77777777" w:rsidR="00505C3C" w:rsidRDefault="00505C3C" w:rsidP="0019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2360" w14:textId="77777777" w:rsidR="00505C3C" w:rsidRDefault="00505C3C" w:rsidP="001961A0">
      <w:pPr>
        <w:spacing w:after="0" w:line="240" w:lineRule="auto"/>
      </w:pPr>
      <w:r>
        <w:separator/>
      </w:r>
    </w:p>
  </w:footnote>
  <w:footnote w:type="continuationSeparator" w:id="0">
    <w:p w14:paraId="0E24A126" w14:textId="77777777" w:rsidR="00505C3C" w:rsidRDefault="00505C3C" w:rsidP="00196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56"/>
    <w:rsid w:val="001961A0"/>
    <w:rsid w:val="0022790E"/>
    <w:rsid w:val="004B58D1"/>
    <w:rsid w:val="00505C3C"/>
    <w:rsid w:val="005A1A60"/>
    <w:rsid w:val="0088082E"/>
    <w:rsid w:val="008B5965"/>
    <w:rsid w:val="009E2FDC"/>
    <w:rsid w:val="00AB5A36"/>
    <w:rsid w:val="00BA033B"/>
    <w:rsid w:val="00BF7ECC"/>
    <w:rsid w:val="00E256F1"/>
    <w:rsid w:val="00F41392"/>
    <w:rsid w:val="00F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49012"/>
  <w15:chartTrackingRefBased/>
  <w15:docId w15:val="{819D2D42-9FAE-4908-A192-9CCA90E0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1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1961A0"/>
  </w:style>
  <w:style w:type="paragraph" w:styleId="a5">
    <w:name w:val="footer"/>
    <w:basedOn w:val="a"/>
    <w:link w:val="a6"/>
    <w:uiPriority w:val="99"/>
    <w:unhideWhenUsed/>
    <w:rsid w:val="001961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19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8</cp:revision>
  <dcterms:created xsi:type="dcterms:W3CDTF">2018-06-21T06:22:00Z</dcterms:created>
  <dcterms:modified xsi:type="dcterms:W3CDTF">2018-06-29T02:39:00Z</dcterms:modified>
</cp:coreProperties>
</file>